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3"/>
      </w:tblGrid>
      <w:tr w14:paraId="58E2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4653" w:type="dxa"/>
            <w:shd w:val="clear" w:color="auto" w:fill="auto"/>
            <w:noWrap w:val="0"/>
            <w:vAlign w:val="top"/>
          </w:tcPr>
          <w:p w14:paraId="2DFF18A1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муниципальное общеобразовательное</w:t>
            </w:r>
          </w:p>
          <w:p w14:paraId="40B3E6DB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автономное учреждение</w:t>
            </w:r>
          </w:p>
          <w:p w14:paraId="73C3197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 xml:space="preserve">«Средняя общеобразовательная </w:t>
            </w:r>
          </w:p>
          <w:p w14:paraId="2C482EA5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школа № 11 г. Орска»</w:t>
            </w:r>
          </w:p>
          <w:p w14:paraId="4CC30D92">
            <w:pPr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(МОАУ «СОШ № 11 г. Орска»)</w:t>
            </w:r>
          </w:p>
          <w:p w14:paraId="1866BCB9">
            <w:pPr>
              <w:rPr>
                <w:b/>
                <w:bCs/>
                <w:caps/>
                <w:spacing w:val="30"/>
                <w:kern w:val="2"/>
                <w:sz w:val="24"/>
                <w:szCs w:val="24"/>
              </w:rPr>
            </w:pPr>
          </w:p>
          <w:p w14:paraId="5153C0A9">
            <w:pPr>
              <w:rPr>
                <w:b/>
                <w:bCs/>
                <w:caps/>
                <w:spacing w:val="30"/>
                <w:kern w:val="2"/>
                <w:szCs w:val="28"/>
              </w:rPr>
            </w:pPr>
            <w:r>
              <w:rPr>
                <w:b/>
                <w:bCs/>
                <w:caps/>
                <w:spacing w:val="30"/>
                <w:kern w:val="2"/>
                <w:szCs w:val="28"/>
              </w:rPr>
              <w:t>ПРИКАЗ</w:t>
            </w:r>
          </w:p>
          <w:p w14:paraId="4CA0DC8E">
            <w:pPr>
              <w:rPr>
                <w:szCs w:val="28"/>
              </w:rPr>
            </w:pPr>
            <w:r>
              <w:rPr>
                <w:rFonts w:hint="default"/>
                <w:b/>
                <w:bCs/>
                <w:kern w:val="2"/>
                <w:szCs w:val="28"/>
                <w:lang w:val="ru-RU"/>
              </w:rPr>
              <w:t>04</w:t>
            </w:r>
            <w:r>
              <w:rPr>
                <w:b/>
                <w:bCs/>
                <w:kern w:val="2"/>
                <w:szCs w:val="28"/>
              </w:rPr>
              <w:t>.0</w:t>
            </w:r>
            <w:r>
              <w:rPr>
                <w:rFonts w:hint="default"/>
                <w:b/>
                <w:bCs/>
                <w:kern w:val="2"/>
                <w:szCs w:val="28"/>
                <w:lang w:val="ru-RU"/>
              </w:rPr>
              <w:t>7</w:t>
            </w:r>
            <w:r>
              <w:rPr>
                <w:b/>
                <w:bCs/>
                <w:kern w:val="2"/>
                <w:szCs w:val="28"/>
              </w:rPr>
              <w:t xml:space="preserve">.2024 г.  №   </w:t>
            </w:r>
          </w:p>
        </w:tc>
      </w:tr>
    </w:tbl>
    <w:p w14:paraId="0DA1B0B5">
      <w:pPr>
        <w:rPr>
          <w:bCs/>
          <w:kern w:val="2"/>
          <w:sz w:val="20"/>
        </w:rPr>
      </w:pPr>
    </w:p>
    <w:p w14:paraId="78DD6723">
      <w:pPr>
        <w:keepNext w:val="0"/>
        <w:keepLines w:val="0"/>
        <w:widowControl/>
        <w:suppressLineNumbers w:val="0"/>
        <w:spacing w:before="0" w:beforeAutospacing="0" w:after="0" w:afterAutospacing="0" w:line="278" w:lineRule="auto"/>
        <w:ind w:right="1160"/>
        <w:jc w:val="both"/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</w:pPr>
      <w:r>
        <w:rPr>
          <w:b w:val="0"/>
          <w:bCs/>
          <w:kern w:val="2"/>
          <w:sz w:val="24"/>
          <w:szCs w:val="24"/>
          <w:lang w:val="ru-RU"/>
        </w:rPr>
        <w:t>О</w:t>
      </w:r>
      <w:r>
        <w:rPr>
          <w:rFonts w:hint="default"/>
          <w:b w:val="0"/>
          <w:bCs/>
          <w:kern w:val="2"/>
          <w:sz w:val="24"/>
          <w:szCs w:val="24"/>
          <w:lang w:val="ru-RU"/>
        </w:rPr>
        <w:t xml:space="preserve"> внесение </w:t>
      </w:r>
      <w:r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  <w:t xml:space="preserve">изменений и дополнений </w:t>
      </w:r>
    </w:p>
    <w:p w14:paraId="5E84E0BC">
      <w:pPr>
        <w:keepNext w:val="0"/>
        <w:keepLines w:val="0"/>
        <w:widowControl/>
        <w:suppressLineNumbers w:val="0"/>
        <w:spacing w:before="0" w:beforeAutospacing="0" w:after="0" w:afterAutospacing="0" w:line="278" w:lineRule="auto"/>
        <w:ind w:right="1160"/>
        <w:jc w:val="both"/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-RU" w:eastAsia="zh-CN" w:bidi="ar"/>
        </w:rPr>
        <w:t>ООП НОО, ООП ООО, ООП СОО</w:t>
      </w:r>
      <w:r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  <w:t xml:space="preserve">  </w:t>
      </w:r>
    </w:p>
    <w:p w14:paraId="3F5037BD">
      <w:pPr>
        <w:keepNext w:val="0"/>
        <w:keepLines w:val="0"/>
        <w:widowControl/>
        <w:suppressLineNumbers w:val="0"/>
        <w:spacing w:before="0" w:beforeAutospacing="0" w:after="0" w:afterAutospacing="0" w:line="278" w:lineRule="auto"/>
        <w:ind w:right="1160"/>
        <w:jc w:val="both"/>
        <w:rPr>
          <w:b w:val="0"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ru" w:eastAsia="zh-CN" w:bidi="ar"/>
        </w:rPr>
        <w:t xml:space="preserve">на 2024-2025 учебный год </w:t>
      </w:r>
    </w:p>
    <w:p w14:paraId="6A1D9EC1">
      <w:pPr>
        <w:rPr>
          <w:rFonts w:hint="default"/>
          <w:bCs/>
          <w:kern w:val="2"/>
          <w:sz w:val="24"/>
          <w:szCs w:val="24"/>
          <w:lang w:val="ru-RU"/>
        </w:rPr>
      </w:pPr>
    </w:p>
    <w:p w14:paraId="31FD8610">
      <w:pPr>
        <w:spacing w:line="240" w:lineRule="auto"/>
        <w:rPr>
          <w:bCs/>
          <w:kern w:val="2"/>
          <w:sz w:val="24"/>
          <w:szCs w:val="24"/>
        </w:rPr>
      </w:pPr>
    </w:p>
    <w:p w14:paraId="10DBA5DB">
      <w:pPr>
        <w:bidi w:val="0"/>
        <w:spacing w:line="240" w:lineRule="auto"/>
        <w:ind w:firstLine="708" w:firstLineChars="0"/>
        <w:jc w:val="both"/>
        <w:rPr>
          <w:rFonts w:hint="default"/>
          <w:sz w:val="26"/>
          <w:szCs w:val="26"/>
          <w:lang w:val="ru-RU"/>
        </w:rPr>
      </w:pPr>
      <w:bookmarkStart w:id="0" w:name="_GoBack"/>
      <w:bookmarkEnd w:id="0"/>
      <w:r>
        <w:rPr>
          <w:rFonts w:hint="eastAsia"/>
          <w:sz w:val="26"/>
          <w:szCs w:val="26"/>
          <w:lang w:val="ru" w:eastAsia="ru"/>
        </w:rPr>
        <w:t xml:space="preserve">В соответствии с п.6 ст. 28 Закона РФ «Об образовании в Российской Федерации» №273 – ФЗ, Приказом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r>
        <w:rPr>
          <w:rFonts w:hint="default"/>
          <w:sz w:val="26"/>
          <w:szCs w:val="26"/>
          <w:lang w:val="ru-RU" w:eastAsia="ru"/>
        </w:rPr>
        <w:t>ФГОС НОО и ФГОС ООО»</w:t>
      </w:r>
    </w:p>
    <w:p w14:paraId="3F38665C">
      <w:pPr>
        <w:spacing w:before="24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14:paraId="3BD22D2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 w:firstLine="680"/>
        <w:jc w:val="both"/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6"/>
          <w:szCs w:val="26"/>
          <w:lang w:val="ru" w:eastAsia="zh-CN" w:bidi="ar"/>
        </w:rPr>
        <w:t xml:space="preserve">Утвердить изменения и дополнения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в разделы действующих основных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образовательных программ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МОАУ «СОШ № 11 г. Орска»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на 2024-2025 учебный год  в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соответствии со структурой: </w:t>
      </w:r>
    </w:p>
    <w:p w14:paraId="49AED678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учебный план,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календарный учебный график, план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внеурочной деятельности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,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календарный план воспитательной работы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;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4A7B4C64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дополнения, связанные с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внесением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изменени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й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 приказы Министерства образования 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науки Российской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Федерации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просвещения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Российской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Федерации,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касающиеся федеральных государственных образовательных стандартов начального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общего образования и основного общего образования, вступающие в силу с 01 сентября 2024 года: </w:t>
      </w:r>
    </w:p>
    <w:p w14:paraId="0C0025D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/>
          <w:sz w:val="26"/>
          <w:szCs w:val="26"/>
          <w:lang w:val="ru-RU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6"/>
          <w:szCs w:val="26"/>
          <w:lang w:val="ru" w:eastAsia="zh-CN" w:bidi="ar"/>
        </w:rPr>
        <w:t xml:space="preserve">1.1. в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6"/>
          <w:szCs w:val="26"/>
          <w:lang w:val="ru-RU" w:eastAsia="zh-CN" w:bidi="ar"/>
        </w:rPr>
        <w:t>ООП НОО</w:t>
      </w:r>
    </w:p>
    <w:p w14:paraId="70FD12E7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140" w:afterAutospacing="0" w:line="240" w:lineRule="auto"/>
        <w:ind w:right="0" w:rightChars="0"/>
        <w:jc w:val="both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 xml:space="preserve">1)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>п.1.2. Планируемые результаты освоения обучающимися ООП НОО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: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65447055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Слова по учебному предмету «Технология» «заменить словами «По учебному предмету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Труд (технология)» по всему тексту. Планируемые результаты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изложить в редакции п.167(Федеральная рабочая программа по учебному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предмету "Труд (технология)"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приказа Министерства просвещения российской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Федерации от №171 «О внесении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изменений в некоторые приказы Министерства образования и науки приказа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Министерства просвещения Российской Федерации касающиеся изменения ФОП НОО,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ООО и СОО» </w:t>
      </w:r>
    </w:p>
    <w:p w14:paraId="461FB9D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b/>
          <w:bCs/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п.2.2. Рабочие программы отдельных учебных предметов . </w:t>
      </w:r>
    </w:p>
    <w:p w14:paraId="5DEAF55B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Название Рабочей программы по учебному предмету «Технология» заменить словами «по учебному предмету Труд  (технология) по всему тексту.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Содержание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рабочей программы по учебному предмету «Труд (технология)»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изложить в редакции в редакции п. 167 (Федеральная рабочая программа по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учебному предмету "Труд (технология)" приказа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Министерства просвещения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российской Федерации от №171 «О внесении изменений в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некоторые приказы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образования и науки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приказа 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просвещения Российской Федерации касающиеся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изменения ФОП НОО, ООО и СОО»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183DAAFB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leftChars="0" w:right="0" w:firstLine="0" w:firstLine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В соответствии 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с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обновленной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ФОП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,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содержание программы по труду(технологи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и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включает характеристику основных структурных единиц (модулей), которые являются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общими для каждого года обучения: </w:t>
      </w:r>
    </w:p>
    <w:p w14:paraId="5432F2B1">
      <w:pPr>
        <w:keepNext w:val="0"/>
        <w:keepLines w:val="0"/>
        <w:widowControl/>
        <w:suppressLineNumbers w:val="0"/>
        <w:spacing w:before="0" w:beforeAutospacing="0" w:after="12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труд, технологии, профессии и производства; </w:t>
      </w:r>
    </w:p>
    <w:p w14:paraId="68F573D8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технологии ручной обработки материалов: работы с бумагой и картоном, с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пластичными материалами, с природным материалом, с текстильными материалами и другими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доступными материалами (например, пластик, поролон, фольга,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солома);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конструирование и моделирование: работа с конструктором (с учетом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возможностей материально-технической базы образовательной организации),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конструирование и моделирование из бумаги, картона, пластичных материалов,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природных и текстильных материалов, робототехника (с учетом возможностей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материально-технической базы образовательной организации)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04E52A10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Рабочая программа по учебному предмету «Физическая культура» </w:t>
      </w:r>
    </w:p>
    <w:p w14:paraId="0320C57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Содержание рабочей программы  изложить в редакции в редакции п.168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(Федеральная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рабочая программа по учебному предмету " Физическая (культура"приказа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Федерации касающиеся изменения ФОП НОО, ООО и СОО». </w:t>
      </w:r>
    </w:p>
    <w:p w14:paraId="1EB0185F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В соответствии с обновленной ФОП обязательные линии: «Знания о физической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 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спорт»,    «Гольф»,    «Биатлон»,    «Роллер    спорт»,    «Скалолазание»,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«Спортивный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туризм», «Хоккей на траве», «Ушу», «Чир спорт», «Перетягивание каната», «Бокс»,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«Танцевальный спорт», «Киокусинкай», «Тяжелая атлетика» (с учетом возможностей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материально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технической базы образовательной организации). </w:t>
      </w:r>
    </w:p>
    <w:p w14:paraId="0C566B6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20" w:afterAutospacing="0" w:line="240" w:lineRule="auto"/>
        <w:ind w:left="0" w:leftChars="0" w:right="0" w:firstLine="0" w:firstLineChars="0"/>
        <w:jc w:val="both"/>
        <w:rPr>
          <w:b/>
          <w:bCs/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>п. 3.1. учебный план начального общего образования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740E1D6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Слова учебный предмет « Технология» заменить словами «Труд (технология) по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всему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тексту. Исключить Предметную область «Физическая культура и основы безопасности жизнедеятельности». Добавить предметную область « Физическая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культура» с учебным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предметом «физическая культура» </w:t>
      </w:r>
    </w:p>
    <w:p w14:paraId="0D9BFAA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6"/>
          <w:szCs w:val="26"/>
          <w:lang w:val="ru" w:eastAsia="zh-CN" w:bidi="ar"/>
        </w:rPr>
        <w:t xml:space="preserve">1.2 В основную образовательную программу основного общего образования </w:t>
      </w:r>
    </w:p>
    <w:p w14:paraId="73D1411C">
      <w:pPr>
        <w:keepNext w:val="0"/>
        <w:keepLines w:val="0"/>
        <w:widowControl/>
        <w:suppressLineNumbers w:val="0"/>
        <w:tabs>
          <w:tab w:val="center" w:pos="820"/>
          <w:tab w:val="right" w:pos="9640"/>
        </w:tabs>
        <w:spacing w:before="0" w:beforeAutospacing="0" w:after="120" w:afterAutospacing="0" w:line="240" w:lineRule="auto"/>
        <w:ind w:left="0" w:right="0" w:firstLine="0"/>
        <w:jc w:val="left"/>
        <w:rPr>
          <w:b/>
          <w:bCs/>
          <w:sz w:val="26"/>
          <w:szCs w:val="26"/>
          <w:lang w:val="ru"/>
        </w:rPr>
      </w:pPr>
      <w:r>
        <w:rPr>
          <w:rFonts w:hint="eastAsia" w:ascii="Calibri" w:hAnsi="Calibri" w:eastAsia="Calibri" w:cs="Calibri"/>
          <w:color w:val="000000"/>
          <w:kern w:val="0"/>
          <w:sz w:val="26"/>
          <w:szCs w:val="26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>1)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>п.1.2. Планируемые результаты освоения обучающимися ООП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ООО </w:t>
      </w:r>
    </w:p>
    <w:p w14:paraId="69DFDDF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Слова по учебному предмету «Технология» «заменить словами «По учебному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предмету Труд (технология)» по всему тексту. Планируемые результаты изложить в редакции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 162.4 (Планируемые результаты освоения программы по предмету "Труд (технология)" на уровне основного общего образования .Федеральная рабочая программа по учебному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предмету "Труд (технология)") приказа Министерства просвещения российской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Федерации от №171 «О внесении изменений в некоторые приказы 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образования и науки приказа Министерства просвещения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Российской Федерации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,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касающиеся изменения ФОП НОО, ООО и СОО». </w:t>
      </w:r>
    </w:p>
    <w:p w14:paraId="2E7E255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Планируемые результаты изложить в редакции ФРП, «Основы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безопасности и защиты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Родины» Москва, 2024. </w:t>
      </w:r>
    </w:p>
    <w:p w14:paraId="2A2891B8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Планируемые результаты по учебным предметам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Литература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, изложить редакции в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редакции п. 20.8 (Федеральная рабочая программа по учебному предмету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"Литература" приказа Министерства просвещения российской Федерации от №171 «О внесении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14:paraId="0B6EE199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>2) п. 2.2. рабочие программы отдельных учебных предметов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.</w:t>
      </w:r>
    </w:p>
    <w:p w14:paraId="57B6E324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Название Рабочей программы по учебному предмету «Технология» заменить словами «по учебному предмету Труд «Технология» по всему тексту. </w:t>
      </w:r>
    </w:p>
    <w:p w14:paraId="5579158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Содержание рабочих программ изложить в редакции в редакции п.162.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Федеральная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рабочая программа по учебному предмету "Труд (технология)"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приказа Министерства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просвещения российской Федерации от №171 «О внесении изменений в некоторые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приказы Министерства образования и науки приказа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Министерства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просвещения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Российской Федерации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7349F41C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leftChars="0" w:right="0" w:firstLine="0" w:firstLine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Обязательные модули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: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П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роизводство и технологии»,«Технологии обработки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материалов и пищевых продуктов», «Компьютерная графика»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, «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Черчение», «Робототехника», «3D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моделирование, прототипирование и макетирование».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Модули по выбору (с учетом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возможностей материально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-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технической базы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образовательной организации»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,   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«Автоматизированные системы, «Животноводство, «Растениеводство». </w:t>
      </w:r>
    </w:p>
    <w:p w14:paraId="5A93DE3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40" w:afterAutospacing="0" w:line="240" w:lineRule="auto"/>
        <w:ind w:leftChars="0" w:right="0" w:right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Слова «Основы безопасности жизнедеятельности» заменить на слова по учебному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предмету «Основы безопасности  и защиты Родины» по всему тексту. Изложить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рабочую программу в редакции ФРП, «Основы безопасности и защиты Родины»,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Москва 2024. </w:t>
      </w:r>
    </w:p>
    <w:p w14:paraId="4455F2A3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40" w:afterAutospacing="0" w:line="240" w:lineRule="auto"/>
        <w:ind w:right="0" w:right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Содержание рабочих программ учебных предметов «Литература», изложить в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редакции п.20 (Федеральная рабочая программа по учебному предмету " Литература". приказа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Министерства просвещения российской Федерации от №171 «О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внесении изменений в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некоторые приказы Министерства образования и науки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приказа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просвещения Российской Федерации касающиеся изменения ФОП НОО, ООО и СОО» </w:t>
      </w:r>
    </w:p>
    <w:p w14:paraId="5B99FA96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Рабочая программа по учебному предмету «Физическая культура»  изложить с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учетом редакции п.163 приказа Министерства просвещения российской Федерации от №171 «О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внесении изменений в некоторые приказы Министерства образования и науки приказа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Министерства просвещения Российской Федерации касающиеся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изменения ФОП НОО, ООО и СОО». </w:t>
      </w:r>
    </w:p>
    <w:p w14:paraId="5436B62C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right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Обновленный модуль «Дзюдо» новые модули «Коньки», «Теннис», «Городошный спорт», «Гольф»,«Биатлон», «Роллер спорт», «Скалолазание», «Спортивный туризм», «Хоккей на траве», «Ушу», «Чир спорт», «Перетягивание каната»,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ab/>
        <w:t>«Бокс»,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«Танцевальный спорт», «Киокусинкай», «Тяжелая атлетика», «Коньки»,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(изучаются с учетом возможностей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материально-технической базы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образовательной организации), </w:t>
      </w:r>
    </w:p>
    <w:p w14:paraId="6BC062C9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180" w:afterAutospacing="0" w:line="240" w:lineRule="auto"/>
        <w:ind w:leftChars="0" w:right="0" w:rightChars="0"/>
        <w:jc w:val="both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3)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п.4.1. Учебный план  </w:t>
      </w:r>
    </w:p>
    <w:p w14:paraId="4AE73927">
      <w:pPr>
        <w:keepNext w:val="0"/>
        <w:keepLines w:val="0"/>
        <w:widowControl/>
        <w:suppressLineNumbers w:val="0"/>
        <w:tabs>
          <w:tab w:val="center" w:pos="2180"/>
          <w:tab w:val="center" w:pos="4700"/>
          <w:tab w:val="center" w:pos="6440"/>
          <w:tab w:val="center" w:pos="8320"/>
          <w:tab w:val="center" w:pos="9280"/>
        </w:tabs>
        <w:spacing w:before="0" w:beforeAutospacing="0" w:after="180" w:afterAutospacing="0" w:line="240" w:lineRule="auto"/>
        <w:ind w:left="0" w:right="0" w:firstLine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Исключить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Предметну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ю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область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«Физическая культура и основы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ab/>
        <w:t>безопасности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жизнедеятельности». Добавить предметную область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«Физическая культура» с учебным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предметом «физическая культура». Добавить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предметную область «Основы безопасности и защиты Родины» с учебным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предметом ««Основы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безопасности и защиты Родины» </w:t>
      </w:r>
    </w:p>
    <w:p w14:paraId="2A7B5D83">
      <w:pPr>
        <w:keepNext w:val="0"/>
        <w:keepLines w:val="0"/>
        <w:widowControl/>
        <w:suppressLineNumbers w:val="0"/>
        <w:tabs>
          <w:tab w:val="center" w:pos="880"/>
          <w:tab w:val="center" w:pos="1460"/>
          <w:tab w:val="center" w:pos="2460"/>
          <w:tab w:val="center" w:pos="4400"/>
          <w:tab w:val="center" w:pos="6400"/>
          <w:tab w:val="center" w:pos="7900"/>
          <w:tab w:val="right" w:pos="9640"/>
        </w:tabs>
        <w:spacing w:before="0" w:beforeAutospacing="0" w:after="180" w:afterAutospacing="0" w:line="256" w:lineRule="auto"/>
        <w:ind w:left="0" w:right="0" w:firstLine="0"/>
        <w:jc w:val="left"/>
        <w:rPr>
          <w:b/>
          <w:bCs/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1.3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 xml:space="preserve">В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 xml:space="preserve">основную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 xml:space="preserve">образовательную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 xml:space="preserve">программу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>среднего общего образования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40055CB6">
      <w:pPr>
        <w:keepNext w:val="0"/>
        <w:keepLines w:val="0"/>
        <w:widowControl/>
        <w:suppressLineNumbers w:val="0"/>
        <w:tabs>
          <w:tab w:val="center" w:pos="820"/>
          <w:tab w:val="right" w:pos="9640"/>
        </w:tabs>
        <w:spacing w:before="0" w:beforeAutospacing="0" w:after="140" w:afterAutospacing="0" w:line="240" w:lineRule="auto"/>
        <w:ind w:left="0" w:right="0" w:firstLine="0"/>
        <w:jc w:val="both"/>
        <w:rPr>
          <w:b/>
          <w:bCs/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1)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ab/>
        <w:t xml:space="preserve">п.1.2. планируемые результаты освоения обучающимися ООП СОО </w:t>
      </w:r>
    </w:p>
    <w:p w14:paraId="1BC9CF1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Планируемые результаты по учебному предмету « 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600C98AB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Планируемые результаты по учебному предмету «География» (базовый уровень)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изложить в редакции п.125.5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.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Планируемые результаты освоения программы по географи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и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на уровне среднего общего образования. «Федеральная рабочая программа по учебному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предмету «География» (базовый уровень)приказа Министерства просвещения российской Федерации от №171 «О внесении изменений в некоторые приказы 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образования и науки приказа Министерства просвещения Российской Федерации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касающиеся изменения ФОП НОО, ООО и СОО. </w:t>
      </w:r>
    </w:p>
    <w:p w14:paraId="0AB08C23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Слова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планируемые результаты по учебному предмету «Основы безопасности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жизнедеятельности» заменить на слова по учебному предмету «Основы безопасности 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защиты Родины» по всему тексту Планируемые результаты рабочей программы «Основы безопасности и защиты Родины» изложить в редакции ФРП, «Основы безопасности 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защиты Родины» Москва, 2024. </w:t>
      </w:r>
    </w:p>
    <w:p w14:paraId="38BE108D">
      <w:pPr>
        <w:keepNext w:val="0"/>
        <w:keepLines w:val="0"/>
        <w:widowControl/>
        <w:suppressLineNumbers w:val="0"/>
        <w:tabs>
          <w:tab w:val="center" w:pos="820"/>
          <w:tab w:val="right" w:pos="9640"/>
        </w:tabs>
        <w:spacing w:before="0" w:beforeAutospacing="0" w:after="140" w:afterAutospacing="0" w:line="240" w:lineRule="auto"/>
        <w:ind w:left="0" w:right="0" w:firstLine="0"/>
        <w:jc w:val="both"/>
        <w:rPr>
          <w:b/>
          <w:bCs/>
          <w:sz w:val="26"/>
          <w:szCs w:val="26"/>
          <w:lang w:val="ru"/>
        </w:rPr>
      </w:pPr>
      <w:r>
        <w:rPr>
          <w:rFonts w:hint="eastAsia" w:ascii="Calibri" w:hAnsi="Calibri" w:eastAsia="Calibri" w:cs="Calibri"/>
          <w:b/>
          <w:bCs/>
          <w:color w:val="000000"/>
          <w:kern w:val="0"/>
          <w:sz w:val="26"/>
          <w:szCs w:val="26"/>
          <w:lang w:val="ru" w:eastAsia="zh-CN" w:bidi="ar"/>
        </w:rPr>
        <w:tab/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2) п. 3.2.Содержание отдельных учебных предметов, курсов, модулей </w:t>
      </w:r>
    </w:p>
    <w:p w14:paraId="1744411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Содержание рабочей программы пор учебному предмету «Литература» (базовый уровень) изложить в редакции п.20 . Федеральная рабочая программа по учебному предмету "Литература" (базовый уровень).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 </w:t>
      </w:r>
    </w:p>
    <w:p w14:paraId="55E2133A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Содержание рабочей программы по учебному предмету «География» (базовый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уровень) изложить в редакции п. 125. Федеральная рабочая программа по учебному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предмету "География" (базовый уровень)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приказа Министерства просвещения российской Федерации от №171 «О внесении изменений в некоторые приказы Министерства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образования и науки приказа Министерства просвещения Российской Федерации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касающиеся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изменения ФОП НОО, ООО и СОО. </w:t>
      </w:r>
    </w:p>
    <w:p w14:paraId="07BEFB2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Содержание рабочей программы по учебному предмету  «Основы безопасности и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защиты Родины» изложить в редакции ФРП, </w:t>
      </w:r>
    </w:p>
    <w:p w14:paraId="7E3308DC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Содержание рабочих программ изложить в редакции приказа Министерства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просвещения российской Федерации от №171 «О внесении изменений в некоторые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приказы Министерства образования и науки приказа Министерства просвещения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Российской Федерации касающиеся изменения ФОП НОО, ООО и СОО». </w:t>
      </w:r>
    </w:p>
    <w:p w14:paraId="25B037D7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680"/>
        <w:jc w:val="both"/>
        <w:rPr>
          <w:rFonts w:hint="default"/>
          <w:sz w:val="26"/>
          <w:szCs w:val="26"/>
          <w:lang w:val="ru-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 соответствии с обновленной ФОП обязательные линии: «Знания о физической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культуре», «Способы самостоятельной деятельности» и «Физическое совершенствование. Обновленный модуль «Дзюдо»    новые модули       «Коньки», «Теннис», «Городошный спорт», «Гольф», «Биатлон», «Роллер спорт», «Скалолазание», «Спортивный туризм»,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«Хоккей на траве», «Ушу», «Чир спорт», «Перетягивание каната», «Бокс»,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«Танцевальный спорт», «Киокусинкай»,«Тяжелая атлетика»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,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«Коньки», изучаются с учетом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             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возможностей материально-технической базы образовательной организации)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>.</w:t>
      </w:r>
    </w:p>
    <w:p w14:paraId="15CAE5A1">
      <w:pPr>
        <w:keepNext w:val="0"/>
        <w:keepLines w:val="0"/>
        <w:widowControl/>
        <w:numPr>
          <w:numId w:val="0"/>
        </w:numPr>
        <w:suppressLineNumbers w:val="0"/>
        <w:tabs>
          <w:tab w:val="center" w:pos="820"/>
          <w:tab w:val="center" w:pos="3740"/>
        </w:tabs>
        <w:spacing w:before="0" w:beforeAutospacing="0" w:after="120" w:afterAutospacing="0" w:line="240" w:lineRule="auto"/>
        <w:ind w:leftChars="0" w:right="0" w:rightChars="0"/>
        <w:jc w:val="both"/>
        <w:rPr>
          <w:b/>
          <w:bCs/>
          <w:sz w:val="26"/>
          <w:szCs w:val="26"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-RU" w:eastAsia="zh-CN" w:bidi="ar"/>
        </w:rPr>
        <w:t>3)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0"/>
          <w:sz w:val="26"/>
          <w:szCs w:val="26"/>
          <w:lang w:val="ru" w:eastAsia="zh-CN" w:bidi="ar"/>
        </w:rPr>
        <w:t xml:space="preserve">п.4.1. Учебный план </w:t>
      </w:r>
    </w:p>
    <w:p w14:paraId="6A427A6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8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>Исключить Предметную область «Физическая культура и основы безопасности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   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жизнедеятельности». Добавить предметную область « Физическая культура» с учебным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предметом «физическая культура». Добавить предметную область «Основы безопасности и защиты Родины» с учебным предметом ««Основы безопасности и защиты Родины» </w:t>
      </w:r>
    </w:p>
    <w:p w14:paraId="1DFFEDE9">
      <w:pPr>
        <w:keepNext w:val="0"/>
        <w:keepLines w:val="0"/>
        <w:widowControl/>
        <w:suppressLineNumbers w:val="0"/>
        <w:spacing w:before="0" w:beforeAutospacing="0" w:after="40" w:afterAutospacing="0" w:line="240" w:lineRule="auto"/>
        <w:ind w:left="0" w:right="0" w:firstLine="0"/>
        <w:jc w:val="both"/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</w:pPr>
    </w:p>
    <w:p w14:paraId="13FE41B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0" w:afterAutospacing="0" w:line="240" w:lineRule="auto"/>
        <w:ind w:left="0" w:leftChars="0" w:right="0" w:firstLine="280" w:firstLineChars="0"/>
        <w:jc w:val="both"/>
        <w:rPr>
          <w:sz w:val="24"/>
          <w:szCs w:val="24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Педагогам до 1 сентября 2024 года внести изменения в рабочие программы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6"/>
          <w:szCs w:val="26"/>
          <w:lang w:val="ru-RU" w:eastAsia="zh-CN" w:bidi="ar"/>
        </w:rPr>
        <w:t xml:space="preserve">НОО, ООО, СОО </w:t>
      </w: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в части содержания и образовательных  результатов, которые не должны быть ниже тех, которые закреплены федеральными ООП. </w:t>
      </w:r>
    </w:p>
    <w:p w14:paraId="3B72D89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40" w:afterAutospacing="0" w:line="240" w:lineRule="auto"/>
        <w:ind w:left="0" w:leftChars="0" w:right="0" w:firstLine="280" w:firstLineChars="0"/>
        <w:jc w:val="both"/>
        <w:rPr>
          <w:sz w:val="24"/>
          <w:szCs w:val="24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  <w:r>
        <w:rPr>
          <w:sz w:val="26"/>
          <w:szCs w:val="26"/>
        </w:rPr>
        <w:t xml:space="preserve">Контроль за исполнением данного приказа возложить на </w:t>
      </w:r>
      <w:r>
        <w:rPr>
          <w:sz w:val="26"/>
          <w:szCs w:val="26"/>
          <w:lang w:val="ru-RU"/>
        </w:rPr>
        <w:t>Дергачёву</w:t>
      </w:r>
      <w:r>
        <w:rPr>
          <w:rFonts w:hint="default"/>
          <w:sz w:val="26"/>
          <w:szCs w:val="26"/>
          <w:lang w:val="ru-RU"/>
        </w:rPr>
        <w:t xml:space="preserve"> М. А.</w:t>
      </w:r>
      <w:r>
        <w:rPr>
          <w:sz w:val="26"/>
          <w:szCs w:val="26"/>
        </w:rPr>
        <w:t xml:space="preserve">, заместителя директора.   </w:t>
      </w:r>
      <w:r>
        <w:rPr>
          <w:sz w:val="24"/>
          <w:szCs w:val="24"/>
        </w:rPr>
        <w:t xml:space="preserve">                                                                                 </w:t>
      </w:r>
    </w:p>
    <w:p w14:paraId="6C821F9D">
      <w:pPr>
        <w:rPr>
          <w:sz w:val="24"/>
          <w:szCs w:val="24"/>
          <w:u w:val="single"/>
        </w:rPr>
      </w:pPr>
    </w:p>
    <w:p w14:paraId="691B5D18">
      <w:pPr>
        <w:rPr>
          <w:sz w:val="24"/>
          <w:szCs w:val="24"/>
          <w:u w:val="single"/>
        </w:rPr>
      </w:pPr>
    </w:p>
    <w:p w14:paraId="6B3409F5">
      <w:pPr>
        <w:rPr>
          <w:sz w:val="24"/>
          <w:szCs w:val="24"/>
          <w:u w:val="single"/>
        </w:rPr>
      </w:pPr>
    </w:p>
    <w:p w14:paraId="053C757B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</w:p>
    <w:p w14:paraId="38EC4916">
      <w:pPr>
        <w:rPr>
          <w:sz w:val="26"/>
          <w:szCs w:val="26"/>
          <w:u w:val="single"/>
        </w:rPr>
      </w:pPr>
      <w:r>
        <w:rPr>
          <w:sz w:val="26"/>
          <w:szCs w:val="26"/>
        </w:rPr>
        <w:t>МОАУ «СОШ № 11 г. Орска»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Судоргина Н.А.</w:t>
      </w:r>
    </w:p>
    <w:p w14:paraId="52D3FEF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40" w:afterAutospacing="0" w:line="240" w:lineRule="auto"/>
        <w:ind w:right="0" w:rightChars="0"/>
        <w:jc w:val="both"/>
        <w:rPr>
          <w:sz w:val="26"/>
          <w:szCs w:val="26"/>
          <w:lang w:val="ru"/>
        </w:rPr>
      </w:pPr>
    </w:p>
    <w:p w14:paraId="53175D26">
      <w:pPr>
        <w:keepNext w:val="0"/>
        <w:keepLines w:val="0"/>
        <w:widowControl/>
        <w:suppressLineNumbers w:val="0"/>
        <w:tabs>
          <w:tab w:val="center" w:pos="4940"/>
          <w:tab w:val="center" w:pos="5660"/>
          <w:tab w:val="center" w:pos="6360"/>
          <w:tab w:val="center" w:pos="8060"/>
        </w:tabs>
        <w:spacing w:before="0" w:beforeAutospacing="0" w:after="0" w:afterAutospacing="0" w:line="240" w:lineRule="auto"/>
        <w:ind w:left="0" w:right="0" w:firstLine="0"/>
        <w:jc w:val="both"/>
        <w:rPr>
          <w:sz w:val="26"/>
          <w:szCs w:val="26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2294776E">
      <w:pPr>
        <w:keepNext w:val="0"/>
        <w:keepLines w:val="0"/>
        <w:widowControl/>
        <w:suppressLineNumbers w:val="0"/>
        <w:spacing w:before="0" w:beforeAutospacing="0" w:after="200" w:afterAutospacing="0" w:line="240" w:lineRule="auto"/>
        <w:ind w:left="0" w:right="0" w:firstLine="0"/>
        <w:jc w:val="both"/>
        <w:rPr>
          <w:sz w:val="26"/>
          <w:szCs w:val="26"/>
          <w:lang w:val="ru"/>
        </w:rPr>
      </w:pPr>
      <w:r>
        <w:rPr>
          <w:rFonts w:hint="eastAsia" w:ascii="Calibri" w:hAnsi="Calibri" w:eastAsia="Calibri" w:cs="Calibri"/>
          <w:color w:val="000000"/>
          <w:kern w:val="0"/>
          <w:sz w:val="26"/>
          <w:szCs w:val="26"/>
          <w:lang w:val="ru" w:eastAsia="zh-CN" w:bidi="ar"/>
        </w:rPr>
        <w:t xml:space="preserve"> </w:t>
      </w:r>
    </w:p>
    <w:p w14:paraId="1C517922">
      <w:pPr>
        <w:spacing w:before="240" w:line="240" w:lineRule="auto"/>
        <w:jc w:val="both"/>
        <w:rPr>
          <w:b/>
          <w:bCs/>
          <w:sz w:val="26"/>
          <w:szCs w:val="26"/>
        </w:rPr>
      </w:pPr>
    </w:p>
    <w:p w14:paraId="2E319608">
      <w:pPr>
        <w:spacing w:line="240" w:lineRule="auto"/>
        <w:jc w:val="both"/>
        <w:rPr>
          <w:sz w:val="26"/>
          <w:szCs w:val="26"/>
        </w:rPr>
      </w:pPr>
    </w:p>
    <w:sectPr>
      <w:pgSz w:w="11906" w:h="16838"/>
      <w:pgMar w:top="1440" w:right="586" w:bottom="1398" w:left="12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5CD50"/>
    <w:multiLevelType w:val="singleLevel"/>
    <w:tmpl w:val="B7B5CD50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13EE3037"/>
    <w:multiLevelType w:val="multilevel"/>
    <w:tmpl w:val="13EE3037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78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0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2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4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6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38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0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820" w:firstLine="0"/>
        <w:textAlignment w:val="baseline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F04D5"/>
    <w:rsid w:val="4A0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2024-07-04T07:42:00Z</dcterms:created>
  <dc:creator>infor</dc:creator>
  <cp:lastModifiedBy>infor</cp:lastModifiedBy>
  <dcterms:modified xsi:type="dcterms:W3CDTF">2024-07-04T08:49:05Z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8E40CD64C573468C8B09CB9D754B56FD_11</vt:lpwstr>
  </property>
</Properties>
</file>