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BE" w:rsidRDefault="007B5EBE" w:rsidP="007B5E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ADC">
        <w:rPr>
          <w:rFonts w:ascii="Times New Roman" w:eastAsia="Calibri" w:hAnsi="Times New Roman" w:cs="Times New Roman"/>
          <w:b/>
          <w:sz w:val="28"/>
          <w:szCs w:val="28"/>
        </w:rPr>
        <w:t>План работы школьного  методического объединения учителей естественно-политехнического цикла,</w:t>
      </w:r>
      <w:r w:rsidRPr="00874ADC">
        <w:rPr>
          <w:sz w:val="28"/>
          <w:szCs w:val="28"/>
        </w:rPr>
        <w:t xml:space="preserve"> </w:t>
      </w:r>
      <w:r w:rsidRPr="00874ADC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физической культуры и ОБЖ </w:t>
      </w:r>
    </w:p>
    <w:p w:rsidR="007B5EBE" w:rsidRPr="00DD706C" w:rsidRDefault="007B5EBE" w:rsidP="007B5E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706C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DD706C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DD706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DD706C">
        <w:rPr>
          <w:rFonts w:ascii="Times New Roman" w:eastAsia="Calibri" w:hAnsi="Times New Roman" w:cs="Times New Roman"/>
          <w:b/>
          <w:sz w:val="24"/>
          <w:szCs w:val="28"/>
        </w:rPr>
        <w:t>Заседание №1 (сентябрь)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>1 .Утверждение УМК на 20</w:t>
      </w:r>
      <w:r>
        <w:rPr>
          <w:rFonts w:ascii="Times New Roman" w:eastAsia="Calibri" w:hAnsi="Times New Roman" w:cs="Times New Roman"/>
          <w:sz w:val="24"/>
          <w:szCs w:val="28"/>
        </w:rPr>
        <w:t>24</w:t>
      </w:r>
      <w:r w:rsidRPr="00DD706C">
        <w:rPr>
          <w:rFonts w:ascii="Times New Roman" w:eastAsia="Calibri" w:hAnsi="Times New Roman" w:cs="Times New Roman"/>
          <w:sz w:val="24"/>
          <w:szCs w:val="28"/>
        </w:rPr>
        <w:t>-20</w:t>
      </w:r>
      <w:r>
        <w:rPr>
          <w:rFonts w:ascii="Times New Roman" w:eastAsia="Calibri" w:hAnsi="Times New Roman" w:cs="Times New Roman"/>
          <w:sz w:val="24"/>
          <w:szCs w:val="28"/>
        </w:rPr>
        <w:t xml:space="preserve">25  </w:t>
      </w:r>
      <w:r w:rsidRPr="00DD706C">
        <w:rPr>
          <w:rFonts w:ascii="Times New Roman" w:eastAsia="Calibri" w:hAnsi="Times New Roman" w:cs="Times New Roman"/>
          <w:sz w:val="24"/>
          <w:szCs w:val="28"/>
        </w:rPr>
        <w:t>учебный год.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>2.Утверждение плана работы  ШМО.</w:t>
      </w:r>
    </w:p>
    <w:p w:rsidR="007B5EBE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>3.</w:t>
      </w:r>
      <w:r w:rsidRPr="00DD706C">
        <w:rPr>
          <w:rFonts w:ascii="Calibri" w:eastAsia="Calibri" w:hAnsi="Calibri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Результаты и анализ </w:t>
      </w:r>
      <w:r w:rsidRPr="00DD706C">
        <w:rPr>
          <w:rFonts w:ascii="Times New Roman" w:eastAsia="Calibri" w:hAnsi="Times New Roman" w:cs="Times New Roman"/>
          <w:sz w:val="24"/>
          <w:szCs w:val="28"/>
        </w:rPr>
        <w:t>ЕГЭ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D706C">
        <w:rPr>
          <w:rFonts w:ascii="Times New Roman" w:eastAsia="Calibri" w:hAnsi="Times New Roman" w:cs="Times New Roman"/>
          <w:sz w:val="24"/>
          <w:szCs w:val="28"/>
        </w:rPr>
        <w:t>за 20</w:t>
      </w:r>
      <w:r>
        <w:rPr>
          <w:rFonts w:ascii="Times New Roman" w:eastAsia="Calibri" w:hAnsi="Times New Roman" w:cs="Times New Roman"/>
          <w:sz w:val="24"/>
          <w:szCs w:val="28"/>
        </w:rPr>
        <w:t>22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год  и планирование мероприятий по повышению качества о</w:t>
      </w:r>
      <w:r w:rsidRPr="00DD706C">
        <w:rPr>
          <w:rFonts w:ascii="Times New Roman" w:eastAsia="Calibri" w:hAnsi="Times New Roman" w:cs="Times New Roman"/>
          <w:sz w:val="24"/>
          <w:szCs w:val="28"/>
        </w:rPr>
        <w:t>б</w:t>
      </w:r>
      <w:r w:rsidRPr="00DD706C">
        <w:rPr>
          <w:rFonts w:ascii="Times New Roman" w:eastAsia="Calibri" w:hAnsi="Times New Roman" w:cs="Times New Roman"/>
          <w:sz w:val="24"/>
          <w:szCs w:val="28"/>
        </w:rPr>
        <w:t>разовательной подготовки учащихся.</w:t>
      </w:r>
    </w:p>
    <w:p w:rsidR="007B5EBE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</w:t>
      </w:r>
      <w:r w:rsidRPr="00AB25AA">
        <w:t xml:space="preserve"> </w:t>
      </w:r>
      <w:r w:rsidRPr="00AB25AA">
        <w:rPr>
          <w:rFonts w:ascii="Times New Roman" w:eastAsia="Calibri" w:hAnsi="Times New Roman" w:cs="Times New Roman"/>
          <w:sz w:val="24"/>
          <w:szCs w:val="28"/>
        </w:rPr>
        <w:t>Итоги и анализ ВПР.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DD706C">
        <w:rPr>
          <w:rFonts w:ascii="Times New Roman" w:eastAsia="Calibri" w:hAnsi="Times New Roman" w:cs="Times New Roman"/>
          <w:b/>
          <w:sz w:val="24"/>
          <w:szCs w:val="28"/>
        </w:rPr>
        <w:t>Заседание №2 (ноябрь)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>1 .Итоги I четверти (выполнение тематического планирования, объективность выставления оценок)</w:t>
      </w:r>
    </w:p>
    <w:p w:rsidR="007B5EBE" w:rsidRPr="00DD706C" w:rsidRDefault="007B5EBE" w:rsidP="007B5EB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2.Выступление </w:t>
      </w:r>
      <w:proofErr w:type="spellStart"/>
      <w:r w:rsidRPr="00DD706C">
        <w:rPr>
          <w:rFonts w:ascii="Times New Roman" w:eastAsia="Calibri" w:hAnsi="Times New Roman" w:cs="Times New Roman"/>
          <w:sz w:val="24"/>
          <w:szCs w:val="28"/>
        </w:rPr>
        <w:t>Хлипновской</w:t>
      </w:r>
      <w:proofErr w:type="spellEnd"/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А.</w:t>
      </w:r>
      <w:proofErr w:type="gramStart"/>
      <w:r w:rsidRPr="00DD706C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отчетом  </w:t>
      </w:r>
      <w:r w:rsidRPr="00DD706C">
        <w:rPr>
          <w:rFonts w:ascii="Times New Roman" w:eastAsia="Calibri" w:hAnsi="Times New Roman" w:cs="Times New Roman"/>
          <w:sz w:val="24"/>
          <w:szCs w:val="28"/>
        </w:rPr>
        <w:t>по теме самообразования «</w:t>
      </w:r>
      <w:r w:rsidRPr="00B76573">
        <w:rPr>
          <w:rFonts w:ascii="Times New Roman" w:eastAsia="Calibri" w:hAnsi="Times New Roman" w:cs="Times New Roman"/>
          <w:sz w:val="24"/>
          <w:szCs w:val="28"/>
        </w:rPr>
        <w:t>Проблемный подход в из</w:t>
      </w:r>
      <w:r w:rsidRPr="00B76573">
        <w:rPr>
          <w:rFonts w:ascii="Times New Roman" w:eastAsia="Calibri" w:hAnsi="Times New Roman" w:cs="Times New Roman"/>
          <w:sz w:val="24"/>
          <w:szCs w:val="28"/>
        </w:rPr>
        <w:t>у</w:t>
      </w:r>
      <w:r w:rsidRPr="00B76573">
        <w:rPr>
          <w:rFonts w:ascii="Times New Roman" w:eastAsia="Calibri" w:hAnsi="Times New Roman" w:cs="Times New Roman"/>
          <w:sz w:val="24"/>
          <w:szCs w:val="28"/>
        </w:rPr>
        <w:t>чении нового материала, как средство активизации мыслительной деятельности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76573">
        <w:rPr>
          <w:rFonts w:ascii="Times New Roman" w:eastAsia="Calibri" w:hAnsi="Times New Roman" w:cs="Times New Roman"/>
          <w:sz w:val="24"/>
          <w:szCs w:val="28"/>
        </w:rPr>
        <w:t>на уроках физич</w:t>
      </w:r>
      <w:r w:rsidRPr="00B76573">
        <w:rPr>
          <w:rFonts w:ascii="Times New Roman" w:eastAsia="Calibri" w:hAnsi="Times New Roman" w:cs="Times New Roman"/>
          <w:sz w:val="24"/>
          <w:szCs w:val="28"/>
        </w:rPr>
        <w:t>е</w:t>
      </w:r>
      <w:r w:rsidRPr="00B76573">
        <w:rPr>
          <w:rFonts w:ascii="Times New Roman" w:eastAsia="Calibri" w:hAnsi="Times New Roman" w:cs="Times New Roman"/>
          <w:sz w:val="24"/>
          <w:szCs w:val="28"/>
        </w:rPr>
        <w:t>ской культуры</w:t>
      </w:r>
      <w:r w:rsidRPr="00DD706C">
        <w:rPr>
          <w:rFonts w:ascii="Times New Roman" w:eastAsia="Calibri" w:hAnsi="Times New Roman" w:cs="Times New Roman"/>
          <w:sz w:val="24"/>
          <w:szCs w:val="28"/>
        </w:rPr>
        <w:t>»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и Ерофеевой Т.Н  </w:t>
      </w:r>
      <w:r>
        <w:rPr>
          <w:rFonts w:ascii="Times New Roman" w:eastAsia="Calibri" w:hAnsi="Times New Roman" w:cs="Times New Roman"/>
          <w:sz w:val="24"/>
          <w:szCs w:val="28"/>
        </w:rPr>
        <w:t xml:space="preserve">с отчетом </w:t>
      </w:r>
      <w:r w:rsidRPr="00DD706C">
        <w:rPr>
          <w:rFonts w:ascii="Times New Roman" w:eastAsia="Calibri" w:hAnsi="Times New Roman" w:cs="Times New Roman"/>
          <w:sz w:val="24"/>
          <w:szCs w:val="28"/>
        </w:rPr>
        <w:t>по теме самообразования «</w:t>
      </w:r>
      <w:r w:rsidRPr="00B76573">
        <w:rPr>
          <w:rFonts w:ascii="Times New Roman" w:eastAsia="Calibri" w:hAnsi="Times New Roman" w:cs="Times New Roman"/>
          <w:sz w:val="24"/>
          <w:szCs w:val="28"/>
        </w:rPr>
        <w:t>Проблемный подход в из</w:t>
      </w:r>
      <w:r w:rsidRPr="00B76573">
        <w:rPr>
          <w:rFonts w:ascii="Times New Roman" w:eastAsia="Calibri" w:hAnsi="Times New Roman" w:cs="Times New Roman"/>
          <w:sz w:val="24"/>
          <w:szCs w:val="28"/>
        </w:rPr>
        <w:t>у</w:t>
      </w:r>
      <w:r w:rsidRPr="00B76573">
        <w:rPr>
          <w:rFonts w:ascii="Times New Roman" w:eastAsia="Calibri" w:hAnsi="Times New Roman" w:cs="Times New Roman"/>
          <w:sz w:val="24"/>
          <w:szCs w:val="28"/>
        </w:rPr>
        <w:t>чении нового материала, как средство активизации мыслительной деятельности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76573">
        <w:rPr>
          <w:rFonts w:ascii="Times New Roman" w:eastAsia="Calibri" w:hAnsi="Times New Roman" w:cs="Times New Roman"/>
          <w:sz w:val="24"/>
          <w:szCs w:val="28"/>
        </w:rPr>
        <w:t>на уроках физич</w:t>
      </w:r>
      <w:r w:rsidRPr="00B76573">
        <w:rPr>
          <w:rFonts w:ascii="Times New Roman" w:eastAsia="Calibri" w:hAnsi="Times New Roman" w:cs="Times New Roman"/>
          <w:sz w:val="24"/>
          <w:szCs w:val="28"/>
        </w:rPr>
        <w:t>е</w:t>
      </w:r>
      <w:r w:rsidRPr="00B76573">
        <w:rPr>
          <w:rFonts w:ascii="Times New Roman" w:eastAsia="Calibri" w:hAnsi="Times New Roman" w:cs="Times New Roman"/>
          <w:sz w:val="24"/>
          <w:szCs w:val="28"/>
        </w:rPr>
        <w:t>ской культуры</w:t>
      </w:r>
      <w:r w:rsidRPr="00DD706C">
        <w:rPr>
          <w:rFonts w:ascii="Times New Roman" w:eastAsia="Calibri" w:hAnsi="Times New Roman" w:cs="Times New Roman"/>
          <w:sz w:val="24"/>
          <w:szCs w:val="28"/>
        </w:rPr>
        <w:t>»</w:t>
      </w:r>
    </w:p>
    <w:p w:rsidR="007B5EBE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.Результаты проведения школьных предметных олимпиад. Подготовка к городским олимпиадам. </w:t>
      </w:r>
    </w:p>
    <w:p w:rsidR="007B5EBE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B25AA">
        <w:rPr>
          <w:rFonts w:ascii="Times New Roman" w:eastAsia="Calibri" w:hAnsi="Times New Roman" w:cs="Times New Roman"/>
          <w:sz w:val="24"/>
          <w:szCs w:val="28"/>
        </w:rPr>
        <w:t xml:space="preserve">Проведение входных </w:t>
      </w:r>
      <w:proofErr w:type="spellStart"/>
      <w:r w:rsidRPr="00AB25AA">
        <w:rPr>
          <w:rFonts w:ascii="Times New Roman" w:eastAsia="Calibri" w:hAnsi="Times New Roman" w:cs="Times New Roman"/>
          <w:sz w:val="24"/>
          <w:szCs w:val="28"/>
        </w:rPr>
        <w:t>контрольныхработ</w:t>
      </w:r>
      <w:proofErr w:type="spellEnd"/>
      <w:r w:rsidRPr="00AB25AA">
        <w:rPr>
          <w:rFonts w:ascii="Times New Roman" w:eastAsia="Calibri" w:hAnsi="Times New Roman" w:cs="Times New Roman"/>
          <w:sz w:val="24"/>
          <w:szCs w:val="28"/>
        </w:rPr>
        <w:t>, анализ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B25AA">
        <w:rPr>
          <w:rFonts w:ascii="Times New Roman" w:eastAsia="Calibri" w:hAnsi="Times New Roman" w:cs="Times New Roman"/>
          <w:sz w:val="24"/>
          <w:szCs w:val="28"/>
        </w:rPr>
        <w:t>результатов. Мониторинг успеваемости и кач</w:t>
      </w:r>
      <w:r w:rsidRPr="00AB25AA">
        <w:rPr>
          <w:rFonts w:ascii="Times New Roman" w:eastAsia="Calibri" w:hAnsi="Times New Roman" w:cs="Times New Roman"/>
          <w:sz w:val="24"/>
          <w:szCs w:val="28"/>
        </w:rPr>
        <w:t>е</w:t>
      </w:r>
      <w:r w:rsidRPr="00AB25AA">
        <w:rPr>
          <w:rFonts w:ascii="Times New Roman" w:eastAsia="Calibri" w:hAnsi="Times New Roman" w:cs="Times New Roman"/>
          <w:sz w:val="24"/>
          <w:szCs w:val="28"/>
        </w:rPr>
        <w:t>ства знаний учащихся по предметам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5.</w:t>
      </w:r>
      <w:r w:rsidRPr="00AB25AA">
        <w:t xml:space="preserve"> </w:t>
      </w:r>
      <w:r w:rsidRPr="00AB25AA">
        <w:rPr>
          <w:rFonts w:ascii="Times New Roman" w:eastAsia="Calibri" w:hAnsi="Times New Roman" w:cs="Times New Roman"/>
          <w:sz w:val="24"/>
          <w:szCs w:val="28"/>
        </w:rPr>
        <w:t>Творческие задания на уроках и во внеурочное время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D706C">
        <w:rPr>
          <w:rFonts w:ascii="Times New Roman" w:eastAsia="Calibri" w:hAnsi="Times New Roman" w:cs="Times New Roman"/>
          <w:b/>
          <w:sz w:val="24"/>
          <w:szCs w:val="28"/>
        </w:rPr>
        <w:t>Заседание №3 (январь)</w:t>
      </w:r>
    </w:p>
    <w:p w:rsidR="007B5EBE" w:rsidRDefault="007B5EBE" w:rsidP="007B5EB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1.Результаты контрольных работ</w:t>
      </w:r>
      <w:r w:rsidRPr="00DD706C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Итоги II четверти , </w:t>
      </w:r>
      <w:r w:rsidRPr="00DD706C">
        <w:rPr>
          <w:rFonts w:ascii="Times New Roman" w:eastAsia="Calibri" w:hAnsi="Times New Roman" w:cs="Times New Roman"/>
          <w:sz w:val="24"/>
          <w:szCs w:val="28"/>
          <w:lang w:val="en-US"/>
        </w:rPr>
        <w:t>I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полугодия.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2. Выступление </w:t>
      </w:r>
      <w:proofErr w:type="spellStart"/>
      <w:r w:rsidRPr="00DD706C">
        <w:rPr>
          <w:rFonts w:ascii="Times New Roman" w:eastAsia="Calibri" w:hAnsi="Times New Roman" w:cs="Times New Roman"/>
          <w:sz w:val="24"/>
          <w:szCs w:val="28"/>
        </w:rPr>
        <w:t>Судоргиной</w:t>
      </w:r>
      <w:proofErr w:type="spellEnd"/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Н.А  </w:t>
      </w:r>
      <w:r>
        <w:rPr>
          <w:rFonts w:ascii="Times New Roman" w:eastAsia="Calibri" w:hAnsi="Times New Roman" w:cs="Times New Roman"/>
          <w:sz w:val="24"/>
          <w:szCs w:val="28"/>
        </w:rPr>
        <w:t xml:space="preserve">с отчетом 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по теме самообразования </w:t>
      </w:r>
      <w:r w:rsidRPr="00DD706C">
        <w:rPr>
          <w:sz w:val="20"/>
        </w:rPr>
        <w:t>«</w:t>
      </w:r>
      <w:r w:rsidRPr="00255AB1">
        <w:rPr>
          <w:rFonts w:ascii="Times New Roman" w:eastAsia="Calibri" w:hAnsi="Times New Roman" w:cs="Times New Roman"/>
          <w:sz w:val="24"/>
          <w:szCs w:val="28"/>
        </w:rPr>
        <w:t>Патриотическое воспитание на уроках ОБЖ и НВП в условиях реализации ФГОС</w:t>
      </w:r>
      <w:r w:rsidRPr="00025CC0">
        <w:rPr>
          <w:rFonts w:ascii="Times New Roman" w:eastAsia="Calibri" w:hAnsi="Times New Roman" w:cs="Times New Roman"/>
          <w:sz w:val="24"/>
          <w:szCs w:val="28"/>
        </w:rPr>
        <w:t>.</w:t>
      </w:r>
      <w:r w:rsidRPr="00DD706C">
        <w:rPr>
          <w:rFonts w:ascii="Times New Roman" w:eastAsia="Calibri" w:hAnsi="Times New Roman" w:cs="Times New Roman"/>
          <w:sz w:val="24"/>
          <w:szCs w:val="28"/>
        </w:rPr>
        <w:t>»</w:t>
      </w:r>
    </w:p>
    <w:p w:rsidR="007B5EBE" w:rsidRDefault="007B5EBE" w:rsidP="007B5EB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>3.</w:t>
      </w:r>
      <w:r w:rsidRPr="00F117E4">
        <w:t xml:space="preserve"> </w:t>
      </w:r>
      <w:r w:rsidRPr="00F95695">
        <w:rPr>
          <w:rFonts w:ascii="Times New Roman" w:eastAsia="Calibri" w:hAnsi="Times New Roman" w:cs="Times New Roman"/>
          <w:sz w:val="24"/>
          <w:szCs w:val="28"/>
        </w:rPr>
        <w:t>Круглый стол «Реализация ФГОС-3(</w:t>
      </w:r>
      <w:proofErr w:type="spellStart"/>
      <w:r w:rsidRPr="00F95695">
        <w:rPr>
          <w:rFonts w:ascii="Times New Roman" w:eastAsia="Calibri" w:hAnsi="Times New Roman" w:cs="Times New Roman"/>
          <w:sz w:val="24"/>
          <w:szCs w:val="28"/>
        </w:rPr>
        <w:t>география</w:t>
      </w:r>
      <w:proofErr w:type="gramStart"/>
      <w:r w:rsidRPr="00F95695">
        <w:rPr>
          <w:rFonts w:ascii="Times New Roman" w:eastAsia="Calibri" w:hAnsi="Times New Roman" w:cs="Times New Roman"/>
          <w:sz w:val="24"/>
          <w:szCs w:val="28"/>
        </w:rPr>
        <w:t>,ф</w:t>
      </w:r>
      <w:proofErr w:type="gramEnd"/>
      <w:r w:rsidRPr="00F95695">
        <w:rPr>
          <w:rFonts w:ascii="Times New Roman" w:eastAsia="Calibri" w:hAnsi="Times New Roman" w:cs="Times New Roman"/>
          <w:sz w:val="24"/>
          <w:szCs w:val="28"/>
        </w:rPr>
        <w:t>изкультура</w:t>
      </w:r>
      <w:proofErr w:type="spellEnd"/>
      <w:r w:rsidRPr="00F95695">
        <w:rPr>
          <w:rFonts w:ascii="Times New Roman" w:eastAsia="Calibri" w:hAnsi="Times New Roman" w:cs="Times New Roman"/>
          <w:sz w:val="24"/>
          <w:szCs w:val="28"/>
        </w:rPr>
        <w:t>)</w:t>
      </w:r>
    </w:p>
    <w:p w:rsidR="007B5EBE" w:rsidRPr="00DD706C" w:rsidRDefault="007B5EBE" w:rsidP="007B5EBE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>4. Обсуждение мероприятий для проведения предметной декады.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>5.Анализ мероприятий  по подготовке к ОГЭ и ЕГЭ по биологии, химии,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DD706C">
        <w:rPr>
          <w:rFonts w:ascii="Times New Roman" w:eastAsia="Calibri" w:hAnsi="Times New Roman" w:cs="Times New Roman"/>
          <w:b/>
          <w:sz w:val="24"/>
          <w:szCs w:val="28"/>
        </w:rPr>
        <w:t>Заседание №4 (март).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D706C">
        <w:rPr>
          <w:rFonts w:ascii="Times New Roman" w:eastAsia="Calibri" w:hAnsi="Times New Roman" w:cs="Times New Roman"/>
          <w:sz w:val="24"/>
          <w:szCs w:val="28"/>
        </w:rPr>
        <w:t>1.Итоги III четверти</w:t>
      </w:r>
      <w:proofErr w:type="gramStart"/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.</w:t>
      </w:r>
      <w:proofErr w:type="gramEnd"/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DD706C">
        <w:rPr>
          <w:rFonts w:ascii="Times New Roman" w:eastAsia="Calibri" w:hAnsi="Times New Roman" w:cs="Times New Roman"/>
          <w:sz w:val="24"/>
          <w:szCs w:val="28"/>
        </w:rPr>
        <w:t>.</w:t>
      </w:r>
      <w:r w:rsidRPr="00DD706C">
        <w:rPr>
          <w:sz w:val="24"/>
          <w:szCs w:val="28"/>
        </w:rPr>
        <w:t xml:space="preserve"> 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Выступление  </w:t>
      </w:r>
      <w:proofErr w:type="spellStart"/>
      <w:r w:rsidRPr="00DD706C">
        <w:rPr>
          <w:rFonts w:ascii="Times New Roman" w:eastAsia="Calibri" w:hAnsi="Times New Roman" w:cs="Times New Roman"/>
          <w:sz w:val="24"/>
          <w:szCs w:val="28"/>
        </w:rPr>
        <w:t>Рузавиной</w:t>
      </w:r>
      <w:proofErr w:type="spellEnd"/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Е.В.  с</w:t>
      </w:r>
      <w:r>
        <w:rPr>
          <w:rFonts w:ascii="Times New Roman" w:eastAsia="Calibri" w:hAnsi="Times New Roman" w:cs="Times New Roman"/>
          <w:sz w:val="24"/>
          <w:szCs w:val="28"/>
        </w:rPr>
        <w:t xml:space="preserve"> отчетом 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по теме самообразования «</w:t>
      </w:r>
      <w:r w:rsidRPr="00A4174C">
        <w:rPr>
          <w:rFonts w:ascii="Times New Roman" w:eastAsia="Calibri" w:hAnsi="Times New Roman" w:cs="Times New Roman"/>
          <w:sz w:val="24"/>
          <w:szCs w:val="28"/>
        </w:rPr>
        <w:t>Проблемный подход в из</w:t>
      </w:r>
      <w:r w:rsidRPr="00A4174C">
        <w:rPr>
          <w:rFonts w:ascii="Times New Roman" w:eastAsia="Calibri" w:hAnsi="Times New Roman" w:cs="Times New Roman"/>
          <w:sz w:val="24"/>
          <w:szCs w:val="28"/>
        </w:rPr>
        <w:t>у</w:t>
      </w:r>
      <w:r w:rsidRPr="00A4174C">
        <w:rPr>
          <w:rFonts w:ascii="Times New Roman" w:eastAsia="Calibri" w:hAnsi="Times New Roman" w:cs="Times New Roman"/>
          <w:sz w:val="24"/>
          <w:szCs w:val="28"/>
        </w:rPr>
        <w:t>чении нового материала, как средство активизации мыслительной</w:t>
      </w:r>
      <w:r>
        <w:rPr>
          <w:rFonts w:ascii="Times New Roman" w:eastAsia="Calibri" w:hAnsi="Times New Roman" w:cs="Times New Roman"/>
          <w:sz w:val="24"/>
          <w:szCs w:val="28"/>
        </w:rPr>
        <w:t xml:space="preserve"> деятельности </w:t>
      </w:r>
      <w:r w:rsidRPr="00A4174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A138E">
        <w:rPr>
          <w:rFonts w:ascii="Times New Roman" w:eastAsia="Calibri" w:hAnsi="Times New Roman" w:cs="Times New Roman"/>
          <w:sz w:val="24"/>
          <w:szCs w:val="28"/>
        </w:rPr>
        <w:t>на уроках изобр</w:t>
      </w:r>
      <w:r w:rsidRPr="00BA138E">
        <w:rPr>
          <w:rFonts w:ascii="Times New Roman" w:eastAsia="Calibri" w:hAnsi="Times New Roman" w:cs="Times New Roman"/>
          <w:sz w:val="24"/>
          <w:szCs w:val="28"/>
        </w:rPr>
        <w:t>а</w:t>
      </w:r>
      <w:r w:rsidRPr="00BA138E">
        <w:rPr>
          <w:rFonts w:ascii="Times New Roman" w:eastAsia="Calibri" w:hAnsi="Times New Roman" w:cs="Times New Roman"/>
          <w:sz w:val="24"/>
          <w:szCs w:val="28"/>
        </w:rPr>
        <w:t>зительного искусства</w:t>
      </w:r>
      <w:r w:rsidRPr="00DD706C">
        <w:rPr>
          <w:rFonts w:ascii="Times New Roman" w:eastAsia="Calibri" w:hAnsi="Times New Roman" w:cs="Times New Roman"/>
          <w:sz w:val="24"/>
          <w:szCs w:val="28"/>
        </w:rPr>
        <w:t>»</w:t>
      </w:r>
    </w:p>
    <w:p w:rsidR="007B5EBE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.Анализ проверки  рабочих тетрадей и тетрадей   для </w:t>
      </w:r>
      <w:r>
        <w:rPr>
          <w:rFonts w:ascii="Times New Roman" w:eastAsia="Calibri" w:hAnsi="Times New Roman" w:cs="Times New Roman"/>
          <w:sz w:val="24"/>
          <w:szCs w:val="28"/>
        </w:rPr>
        <w:t>лабораторных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работ по химии, географии, биологии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4.Анализ пробных экзаменов (ОГЭ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,Е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ГЭ) </w:t>
      </w:r>
    </w:p>
    <w:p w:rsidR="007B5EBE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</w:t>
      </w:r>
      <w:r w:rsidRPr="00DD706C">
        <w:rPr>
          <w:rFonts w:ascii="Times New Roman" w:eastAsia="Calibri" w:hAnsi="Times New Roman" w:cs="Times New Roman"/>
          <w:sz w:val="24"/>
          <w:szCs w:val="28"/>
        </w:rPr>
        <w:t>.</w:t>
      </w:r>
      <w:r w:rsidRPr="00AB25AA">
        <w:t xml:space="preserve"> </w:t>
      </w:r>
      <w:proofErr w:type="spellStart"/>
      <w:r w:rsidRPr="00AB25AA">
        <w:rPr>
          <w:rFonts w:ascii="Times New Roman" w:eastAsia="Calibri" w:hAnsi="Times New Roman" w:cs="Times New Roman"/>
          <w:sz w:val="24"/>
          <w:szCs w:val="28"/>
        </w:rPr>
        <w:t>Межпредметные</w:t>
      </w:r>
      <w:proofErr w:type="spellEnd"/>
      <w:r w:rsidRPr="00AB25A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AB25AA">
        <w:rPr>
          <w:rFonts w:ascii="Times New Roman" w:eastAsia="Calibri" w:hAnsi="Times New Roman" w:cs="Times New Roman"/>
          <w:sz w:val="24"/>
          <w:szCs w:val="28"/>
        </w:rPr>
        <w:t>связи–инструмент</w:t>
      </w:r>
      <w:proofErr w:type="gramEnd"/>
      <w:r w:rsidRPr="00AB25A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AB25AA">
        <w:rPr>
          <w:rFonts w:ascii="Times New Roman" w:eastAsia="Calibri" w:hAnsi="Times New Roman" w:cs="Times New Roman"/>
          <w:sz w:val="24"/>
          <w:szCs w:val="28"/>
        </w:rPr>
        <w:t>межпредметной</w:t>
      </w:r>
      <w:proofErr w:type="spellEnd"/>
      <w:r w:rsidRPr="00AB25AA">
        <w:rPr>
          <w:rFonts w:ascii="Times New Roman" w:eastAsia="Calibri" w:hAnsi="Times New Roman" w:cs="Times New Roman"/>
          <w:sz w:val="24"/>
          <w:szCs w:val="28"/>
        </w:rPr>
        <w:t xml:space="preserve"> интеграции. Доклады учителей - предметн</w:t>
      </w:r>
      <w:r w:rsidRPr="00AB25AA">
        <w:rPr>
          <w:rFonts w:ascii="Times New Roman" w:eastAsia="Calibri" w:hAnsi="Times New Roman" w:cs="Times New Roman"/>
          <w:sz w:val="24"/>
          <w:szCs w:val="28"/>
        </w:rPr>
        <w:t>и</w:t>
      </w:r>
      <w:r w:rsidRPr="00AB25AA">
        <w:rPr>
          <w:rFonts w:ascii="Times New Roman" w:eastAsia="Calibri" w:hAnsi="Times New Roman" w:cs="Times New Roman"/>
          <w:sz w:val="24"/>
          <w:szCs w:val="28"/>
        </w:rPr>
        <w:t>ков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B5EBE" w:rsidRDefault="007B5EBE" w:rsidP="007B5E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DD706C">
        <w:rPr>
          <w:rFonts w:ascii="Times New Roman" w:eastAsia="Calibri" w:hAnsi="Times New Roman" w:cs="Times New Roman"/>
          <w:b/>
          <w:sz w:val="24"/>
          <w:szCs w:val="28"/>
        </w:rPr>
        <w:t>Заседание №5 (май).</w:t>
      </w:r>
    </w:p>
    <w:p w:rsidR="007B5EBE" w:rsidRPr="00B53601" w:rsidRDefault="007B5EBE" w:rsidP="007B5E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Выступление Дудоровой Я.А  с отчетом по теме самообразования. «Проблемный подход в изучении нового материала, как средство активизации мыслительной деятельности на уроках ге</w:t>
      </w:r>
      <w:r w:rsidRPr="00B5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B5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графии»</w:t>
      </w:r>
    </w:p>
    <w:p w:rsidR="007B5EBE" w:rsidRPr="00B53601" w:rsidRDefault="007B5EBE" w:rsidP="007B5E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Выступление Гранковской Н.И. с отчетом по теме самообразования «</w:t>
      </w:r>
      <w:r w:rsidRPr="00B5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развития и формирования творческого потенциала учащихся на уроках  музыки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7B5EBE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Анализ работы ШМО за год. 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4.</w:t>
      </w:r>
      <w:r w:rsidRPr="00DD706C">
        <w:rPr>
          <w:rFonts w:ascii="Times New Roman" w:eastAsia="Calibri" w:hAnsi="Times New Roman" w:cs="Times New Roman"/>
          <w:sz w:val="24"/>
          <w:szCs w:val="28"/>
        </w:rPr>
        <w:t xml:space="preserve"> Выполнение учебных программ по предметам естественно-политехнического цикла за учебный год.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</w:t>
      </w:r>
      <w:r w:rsidRPr="00DD706C">
        <w:rPr>
          <w:rFonts w:ascii="Times New Roman" w:eastAsia="Calibri" w:hAnsi="Times New Roman" w:cs="Times New Roman"/>
          <w:sz w:val="24"/>
          <w:szCs w:val="28"/>
        </w:rPr>
        <w:t>. Планирование работы на следующий учебный год.</w:t>
      </w:r>
    </w:p>
    <w:p w:rsidR="007B5EBE" w:rsidRPr="00DD706C" w:rsidRDefault="007B5EBE" w:rsidP="007B5EB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6</w:t>
      </w:r>
      <w:r w:rsidRPr="00DD706C">
        <w:rPr>
          <w:rFonts w:ascii="Times New Roman" w:eastAsia="Calibri" w:hAnsi="Times New Roman" w:cs="Times New Roman"/>
          <w:sz w:val="24"/>
          <w:szCs w:val="28"/>
        </w:rPr>
        <w:t>. Ра</w:t>
      </w:r>
      <w:r>
        <w:rPr>
          <w:rFonts w:ascii="Times New Roman" w:eastAsia="Calibri" w:hAnsi="Times New Roman" w:cs="Times New Roman"/>
          <w:sz w:val="24"/>
          <w:szCs w:val="28"/>
        </w:rPr>
        <w:t xml:space="preserve">ссмотрение РП </w:t>
      </w:r>
    </w:p>
    <w:p w:rsidR="001E0F20" w:rsidRDefault="001E0F20"/>
    <w:sectPr w:rsidR="001E0F20" w:rsidSect="007B5E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05EF"/>
    <w:multiLevelType w:val="hybridMultilevel"/>
    <w:tmpl w:val="AD287332"/>
    <w:lvl w:ilvl="0" w:tplc="440289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CD"/>
    <w:rsid w:val="001E0F20"/>
    <w:rsid w:val="007154CD"/>
    <w:rsid w:val="007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2024-02-28T05:12:00Z</dcterms:created>
  <dcterms:modified xsi:type="dcterms:W3CDTF">2024-02-28T05:13:00Z</dcterms:modified>
</cp:coreProperties>
</file>